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1F7E" w14:textId="77777777" w:rsidR="00317204" w:rsidRDefault="00317204">
      <w:pPr>
        <w:rPr>
          <w:b/>
          <w:bCs/>
        </w:rPr>
      </w:pPr>
      <w:bookmarkStart w:id="0" w:name="_Hlk72498976"/>
    </w:p>
    <w:p w14:paraId="2DA8696B" w14:textId="77777777" w:rsidR="00317204" w:rsidRDefault="00317204" w:rsidP="00317204">
      <w:pPr>
        <w:jc w:val="center"/>
        <w:rPr>
          <w:b/>
          <w:bCs/>
          <w:sz w:val="72"/>
          <w:szCs w:val="72"/>
        </w:rPr>
      </w:pPr>
      <w:r w:rsidRPr="00317204">
        <w:rPr>
          <w:i/>
          <w:iCs/>
          <w:sz w:val="104"/>
          <w:szCs w:val="104"/>
        </w:rPr>
        <w:t>„Lecz każdy bywa kuszony przez własne pożądliwości, które go pociągają i nęcą. Potem, gdy pożądliwość pocznie, rodzi grzech, a gdy grzech dojrzeje, rodzi śmierć.”</w:t>
      </w:r>
      <w:bookmarkEnd w:id="0"/>
      <w:r w:rsidRPr="00317204">
        <w:rPr>
          <w:b/>
          <w:bCs/>
          <w:sz w:val="72"/>
          <w:szCs w:val="72"/>
        </w:rPr>
        <w:t xml:space="preserve"> </w:t>
      </w:r>
    </w:p>
    <w:p w14:paraId="401CC9F7" w14:textId="20D88664" w:rsidR="00EC6B78" w:rsidRPr="00317204" w:rsidRDefault="00317204" w:rsidP="00317204">
      <w:pPr>
        <w:jc w:val="center"/>
        <w:rPr>
          <w:sz w:val="72"/>
          <w:szCs w:val="72"/>
        </w:rPr>
      </w:pPr>
      <w:r w:rsidRPr="00317204">
        <w:rPr>
          <w:b/>
          <w:bCs/>
          <w:sz w:val="96"/>
          <w:szCs w:val="96"/>
        </w:rPr>
        <w:t>Jakub 1:14-15</w:t>
      </w:r>
    </w:p>
    <w:p w14:paraId="473A4B32" w14:textId="2263A218" w:rsidR="00317204" w:rsidRPr="00317204" w:rsidRDefault="00317204" w:rsidP="00317204">
      <w:pPr>
        <w:ind w:hanging="709"/>
        <w:rPr>
          <w:sz w:val="104"/>
          <w:szCs w:val="104"/>
        </w:rPr>
      </w:pPr>
      <w:r>
        <w:rPr>
          <w:noProof/>
          <w:sz w:val="130"/>
          <w:szCs w:val="130"/>
        </w:rPr>
        <w:drawing>
          <wp:inline distT="0" distB="0" distL="0" distR="0" wp14:anchorId="634E3FE5" wp14:editId="03D36EAE">
            <wp:extent cx="9893030" cy="6689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696" cy="670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204" w:rsidRPr="00317204" w:rsidSect="00317204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04"/>
    <w:rsid w:val="00317204"/>
    <w:rsid w:val="00E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153E"/>
  <w15:chartTrackingRefBased/>
  <w15:docId w15:val="{A3B6F3FF-FCF4-4CA6-AB21-E4B5EFC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Twardowska</dc:creator>
  <cp:keywords/>
  <dc:description/>
  <cp:lastModifiedBy>Mariola Twardowska</cp:lastModifiedBy>
  <cp:revision>1</cp:revision>
  <dcterms:created xsi:type="dcterms:W3CDTF">2021-05-25T09:10:00Z</dcterms:created>
  <dcterms:modified xsi:type="dcterms:W3CDTF">2021-05-25T09:15:00Z</dcterms:modified>
</cp:coreProperties>
</file>